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726B5C" w:rsidRPr="00726B5C" w:rsidTr="00726B5C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726B5C" w:rsidRPr="00726B5C" w:rsidRDefault="00726B5C" w:rsidP="00726B5C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bookmarkStart w:id="0" w:name="_GoBack"/>
            <w:bookmarkEnd w:id="0"/>
            <w:r w:rsidRPr="00726B5C">
              <w:rPr>
                <w:rFonts w:ascii="Arial" w:hAnsi="Arial" w:cs="Arial"/>
                <w:b/>
                <w:bCs/>
                <w:color w:val="808000"/>
                <w:sz w:val="20"/>
              </w:rPr>
              <w:t>Presidência da República</w:t>
            </w:r>
            <w:r w:rsidRPr="00726B5C">
              <w:rPr>
                <w:rFonts w:ascii="Arial" w:hAnsi="Arial" w:cs="Arial"/>
                <w:b/>
                <w:bCs/>
                <w:color w:val="808000"/>
                <w:sz w:val="20"/>
                <w:szCs w:val="20"/>
              </w:rPr>
              <w:br/>
            </w:r>
            <w:r w:rsidRPr="00726B5C">
              <w:rPr>
                <w:rFonts w:ascii="Arial" w:hAnsi="Arial" w:cs="Arial"/>
                <w:b/>
                <w:bCs/>
                <w:color w:val="808000"/>
                <w:sz w:val="20"/>
              </w:rPr>
              <w:t>Casa Civil</w:t>
            </w:r>
            <w:r w:rsidRPr="00726B5C">
              <w:rPr>
                <w:rFonts w:ascii="Arial" w:hAnsi="Arial" w:cs="Arial"/>
                <w:b/>
                <w:bCs/>
                <w:color w:val="808000"/>
                <w:sz w:val="20"/>
                <w:szCs w:val="20"/>
              </w:rPr>
              <w:br/>
            </w:r>
            <w:r w:rsidRPr="00726B5C">
              <w:rPr>
                <w:rFonts w:ascii="Arial" w:hAnsi="Arial" w:cs="Arial"/>
                <w:b/>
                <w:bCs/>
                <w:color w:val="808000"/>
                <w:sz w:val="20"/>
              </w:rPr>
              <w:t>Subchefia para Assuntos Jurídicos</w:t>
            </w:r>
          </w:p>
        </w:tc>
      </w:tr>
    </w:tbl>
    <w:p w:rsidR="00726B5C" w:rsidRPr="00726B5C" w:rsidRDefault="0013167A" w:rsidP="00726B5C">
      <w:pPr>
        <w:spacing w:before="100" w:beforeAutospacing="1" w:after="100" w:afterAutospacing="1"/>
        <w:jc w:val="center"/>
        <w:rPr>
          <w:color w:val="auto"/>
        </w:rPr>
      </w:pPr>
      <w:hyperlink r:id="rId5" w:history="1">
        <w:r w:rsidR="00726B5C" w:rsidRPr="00726B5C">
          <w:rPr>
            <w:rFonts w:ascii="Arial" w:hAnsi="Arial" w:cs="Arial"/>
            <w:b/>
            <w:bCs/>
            <w:color w:val="000080"/>
            <w:sz w:val="20"/>
            <w:u w:val="single"/>
          </w:rPr>
          <w:t>EMENDA CONSTITUCIONAL Nº 59, DE 11 DE NOVEMBRO DE 2009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726B5C" w:rsidRPr="00726B5C" w:rsidTr="00726B5C">
        <w:trPr>
          <w:tblCellSpacing w:w="0" w:type="dxa"/>
        </w:trPr>
        <w:tc>
          <w:tcPr>
            <w:tcW w:w="2550" w:type="pct"/>
            <w:vAlign w:val="center"/>
            <w:hideMark/>
          </w:tcPr>
          <w:p w:rsidR="00726B5C" w:rsidRPr="00726B5C" w:rsidRDefault="00726B5C" w:rsidP="00726B5C">
            <w:pPr>
              <w:rPr>
                <w:color w:val="auto"/>
              </w:rPr>
            </w:pPr>
            <w:r w:rsidRPr="00726B5C">
              <w:rPr>
                <w:color w:val="auto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726B5C" w:rsidRPr="00726B5C" w:rsidRDefault="00726B5C" w:rsidP="00726B5C">
            <w:pPr>
              <w:spacing w:before="100" w:beforeAutospacing="1" w:after="100" w:afterAutospacing="1"/>
              <w:rPr>
                <w:color w:val="auto"/>
              </w:rPr>
            </w:pPr>
            <w:r w:rsidRPr="00726B5C">
              <w:rPr>
                <w:rFonts w:ascii="Arial" w:hAnsi="Arial" w:cs="Arial"/>
                <w:color w:val="800000"/>
                <w:sz w:val="20"/>
                <w:szCs w:val="20"/>
              </w:rPr>
              <w:t xml:space="preserve">Acrescenta § 3º ao art. 76 do Ato das Disposições Constitucionais Transitórias para reduzir, anualmente, a partir do exercício de 2009, o percentual da Desvinculação das Receitas da União incidente sobre os recursos destinados à manutenção e desenvolvimento do ensino de que trata o art. 212 da Constituição Federal, dá nova redação aos incisos I e VII do art. 208, de forma a prever a obrigatoriedade do ensino de quatro a dezessete anos e ampliar a abrangência dos programas suplementares para todas as etapas da educação básica, e dá nova redação ao § 4º do art. 211 e ao § 3º do art. 212 e ao </w:t>
            </w:r>
            <w:r w:rsidRPr="00726B5C">
              <w:rPr>
                <w:rFonts w:ascii="TimesNewRomanPS-BoldMT" w:hAnsi="TimesNewRomanPS-BoldMT" w:cs="Arial"/>
                <w:b/>
                <w:bCs/>
                <w:color w:val="800000"/>
                <w:sz w:val="20"/>
                <w:szCs w:val="20"/>
              </w:rPr>
              <w:t xml:space="preserve">caput </w:t>
            </w:r>
            <w:r w:rsidRPr="00726B5C">
              <w:rPr>
                <w:rFonts w:ascii="Arial" w:hAnsi="Arial" w:cs="Arial"/>
                <w:color w:val="800000"/>
                <w:sz w:val="20"/>
                <w:szCs w:val="20"/>
              </w:rPr>
              <w:t xml:space="preserve">do art. 214, com a inserção neste dispositivo de inciso VI. </w:t>
            </w:r>
          </w:p>
        </w:tc>
      </w:tr>
    </w:tbl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r w:rsidRPr="00726B5C">
        <w:t>As Mesas da Câmara dos Deputados e do Senado Federal, nos termos do § 3º do art. 60 da Constituição Federal, promulgam a seguinte Emenda ao texto constitucional:</w:t>
      </w:r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bookmarkStart w:id="1" w:name="art1"/>
      <w:bookmarkEnd w:id="1"/>
      <w:r w:rsidRPr="00726B5C">
        <w:t>Art. 1º Os incisos I e VII do art. 208 da Constituição Federal, passam a vigorar com as seguintes alterações:</w:t>
      </w:r>
    </w:p>
    <w:p w:rsidR="00726B5C" w:rsidRPr="00726B5C" w:rsidRDefault="0013167A" w:rsidP="00726B5C">
      <w:pPr>
        <w:spacing w:beforeAutospacing="1" w:after="100" w:afterAutospacing="1"/>
        <w:rPr>
          <w:color w:val="auto"/>
        </w:rPr>
      </w:pPr>
      <w:hyperlink r:id="rId6" w:anchor="art208i." w:history="1">
        <w:r w:rsidR="00726B5C" w:rsidRPr="00726B5C">
          <w:rPr>
            <w:color w:val="0000FF"/>
            <w:u w:val="single"/>
          </w:rPr>
          <w:t xml:space="preserve">"Art. </w:t>
        </w:r>
        <w:proofErr w:type="gramStart"/>
        <w:r w:rsidR="00726B5C" w:rsidRPr="00726B5C">
          <w:rPr>
            <w:color w:val="0000FF"/>
            <w:u w:val="single"/>
          </w:rPr>
          <w:t>208.</w:t>
        </w:r>
        <w:proofErr w:type="gramEnd"/>
      </w:hyperlink>
      <w:r w:rsidR="00726B5C" w:rsidRPr="00726B5C">
        <w:t xml:space="preserve"> .................................................................................</w:t>
      </w:r>
    </w:p>
    <w:p w:rsidR="00726B5C" w:rsidRPr="00726B5C" w:rsidRDefault="00726B5C" w:rsidP="00726B5C">
      <w:pPr>
        <w:spacing w:before="100" w:beforeAutospacing="1" w:after="100" w:afterAutospacing="1"/>
        <w:rPr>
          <w:color w:val="auto"/>
        </w:rPr>
      </w:pPr>
      <w:r w:rsidRPr="00726B5C">
        <w:t>I - educação básica obrigatória e gratuita dos 4 (quatro) aos 17 (dezessete) anos de idade, assegurada inclusive sua oferta gratuita para todos os que a ela não tiveram acesso na idade própria; (NR)</w:t>
      </w:r>
    </w:p>
    <w:p w:rsidR="00726B5C" w:rsidRPr="00726B5C" w:rsidRDefault="00726B5C" w:rsidP="00726B5C">
      <w:pPr>
        <w:spacing w:before="100" w:beforeAutospacing="1" w:after="100" w:afterAutospacing="1"/>
        <w:rPr>
          <w:color w:val="auto"/>
        </w:rPr>
      </w:pPr>
      <w:r w:rsidRPr="00726B5C">
        <w:t>..........................................................................................................</w:t>
      </w:r>
    </w:p>
    <w:p w:rsidR="00726B5C" w:rsidRPr="00726B5C" w:rsidRDefault="0013167A" w:rsidP="00726B5C">
      <w:pPr>
        <w:spacing w:before="100" w:beforeAutospacing="1" w:afterAutospacing="1"/>
        <w:rPr>
          <w:color w:val="auto"/>
        </w:rPr>
      </w:pPr>
      <w:hyperlink r:id="rId7" w:anchor="art208vii." w:history="1">
        <w:r w:rsidR="00726B5C" w:rsidRPr="00726B5C">
          <w:rPr>
            <w:color w:val="0000FF"/>
            <w:u w:val="single"/>
          </w:rPr>
          <w:t>VII -</w:t>
        </w:r>
      </w:hyperlink>
      <w:r w:rsidR="00726B5C" w:rsidRPr="00726B5C">
        <w:t xml:space="preserve"> atendimento ao educando, em todas as etapas da educação básica, por meio de programas suplementares de material </w:t>
      </w:r>
      <w:proofErr w:type="spellStart"/>
      <w:r w:rsidR="00726B5C" w:rsidRPr="00726B5C">
        <w:t>didáticoescolar</w:t>
      </w:r>
      <w:proofErr w:type="spellEnd"/>
      <w:r w:rsidR="00726B5C" w:rsidRPr="00726B5C">
        <w:t>, transporte, alimentação e assistência à saúde." (NR</w:t>
      </w:r>
      <w:proofErr w:type="gramStart"/>
      <w:r w:rsidR="00726B5C" w:rsidRPr="00726B5C">
        <w:t>)</w:t>
      </w:r>
      <w:proofErr w:type="gramEnd"/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bookmarkStart w:id="2" w:name="art2"/>
      <w:bookmarkEnd w:id="2"/>
      <w:r w:rsidRPr="00726B5C">
        <w:t>Art. 2º O § 4º do art. 211 da Constituição Federal passa a vigorar com a seguinte redação:</w:t>
      </w:r>
    </w:p>
    <w:p w:rsidR="00726B5C" w:rsidRPr="00726B5C" w:rsidRDefault="0013167A" w:rsidP="00726B5C">
      <w:pPr>
        <w:spacing w:beforeAutospacing="1" w:after="100" w:afterAutospacing="1"/>
        <w:rPr>
          <w:color w:val="auto"/>
        </w:rPr>
      </w:pPr>
      <w:hyperlink r:id="rId8" w:anchor="art211§4." w:history="1">
        <w:r w:rsidR="00726B5C" w:rsidRPr="00726B5C">
          <w:rPr>
            <w:color w:val="0000FF"/>
            <w:u w:val="single"/>
          </w:rPr>
          <w:t>"Art. 211</w:t>
        </w:r>
      </w:hyperlink>
      <w:proofErr w:type="gramStart"/>
      <w:r w:rsidR="00726B5C" w:rsidRPr="00726B5C">
        <w:t>. ...</w:t>
      </w:r>
      <w:proofErr w:type="gramEnd"/>
      <w:r w:rsidR="00726B5C" w:rsidRPr="00726B5C">
        <w:t>..............................................................................</w:t>
      </w:r>
    </w:p>
    <w:p w:rsidR="00726B5C" w:rsidRPr="00726B5C" w:rsidRDefault="00726B5C" w:rsidP="00726B5C">
      <w:pPr>
        <w:spacing w:before="100" w:beforeAutospacing="1" w:after="100" w:afterAutospacing="1"/>
        <w:rPr>
          <w:color w:val="auto"/>
        </w:rPr>
      </w:pPr>
      <w:r w:rsidRPr="00726B5C">
        <w:t>..................................................................................................</w:t>
      </w:r>
    </w:p>
    <w:p w:rsidR="00726B5C" w:rsidRPr="00726B5C" w:rsidRDefault="00726B5C" w:rsidP="00726B5C">
      <w:pPr>
        <w:spacing w:before="100" w:beforeAutospacing="1" w:afterAutospacing="1"/>
        <w:rPr>
          <w:color w:val="auto"/>
        </w:rPr>
      </w:pPr>
      <w:r w:rsidRPr="00726B5C">
        <w:t xml:space="preserve">§ 4º Na organização de seus sistemas de ensino, a União, os Estados, o Distrito Federal e os Municípios definirão formas de colaboração, de modo a assegurar a universalização do ensino </w:t>
      </w:r>
      <w:proofErr w:type="gramStart"/>
      <w:r w:rsidRPr="00726B5C">
        <w:t>obrigatório.</w:t>
      </w:r>
      <w:proofErr w:type="gramEnd"/>
      <w:r w:rsidRPr="00726B5C">
        <w:t>"(NR)</w:t>
      </w:r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bookmarkStart w:id="3" w:name="art3"/>
      <w:bookmarkEnd w:id="3"/>
      <w:r w:rsidRPr="00726B5C">
        <w:lastRenderedPageBreak/>
        <w:t>Art. 3º O § 3º do art. 212 da Constituição Federal passa a vigorar com a seguinte redação:</w:t>
      </w:r>
    </w:p>
    <w:p w:rsidR="00726B5C" w:rsidRPr="00726B5C" w:rsidRDefault="0013167A" w:rsidP="00726B5C">
      <w:pPr>
        <w:spacing w:beforeAutospacing="1" w:after="100" w:afterAutospacing="1"/>
        <w:rPr>
          <w:color w:val="auto"/>
        </w:rPr>
      </w:pPr>
      <w:hyperlink r:id="rId9" w:anchor="art212§3" w:history="1">
        <w:r w:rsidR="00726B5C" w:rsidRPr="00726B5C">
          <w:rPr>
            <w:color w:val="0000FF"/>
            <w:u w:val="single"/>
          </w:rPr>
          <w:t xml:space="preserve">"Art. </w:t>
        </w:r>
        <w:proofErr w:type="gramStart"/>
        <w:r w:rsidR="00726B5C" w:rsidRPr="00726B5C">
          <w:rPr>
            <w:color w:val="0000FF"/>
            <w:u w:val="single"/>
          </w:rPr>
          <w:t>212.</w:t>
        </w:r>
        <w:proofErr w:type="gramEnd"/>
      </w:hyperlink>
      <w:r w:rsidR="00726B5C" w:rsidRPr="00726B5C">
        <w:t xml:space="preserve"> ................................................................................</w:t>
      </w:r>
    </w:p>
    <w:p w:rsidR="00726B5C" w:rsidRPr="00726B5C" w:rsidRDefault="00726B5C" w:rsidP="00726B5C">
      <w:pPr>
        <w:spacing w:before="100" w:beforeAutospacing="1" w:after="100" w:afterAutospacing="1"/>
        <w:rPr>
          <w:color w:val="auto"/>
        </w:rPr>
      </w:pPr>
      <w:r w:rsidRPr="00726B5C">
        <w:t>.................................................................................................</w:t>
      </w:r>
    </w:p>
    <w:p w:rsidR="00726B5C" w:rsidRPr="00726B5C" w:rsidRDefault="00726B5C" w:rsidP="00726B5C">
      <w:pPr>
        <w:spacing w:before="100" w:beforeAutospacing="1" w:afterAutospacing="1"/>
        <w:rPr>
          <w:color w:val="auto"/>
        </w:rPr>
      </w:pPr>
      <w:r w:rsidRPr="00726B5C">
        <w:t xml:space="preserve">§ 3º A distribuição dos recursos públicos assegurará prioridade ao atendimento das necessidades do ensino obrigatório, no que se refere </w:t>
      </w:r>
      <w:proofErr w:type="gramStart"/>
      <w:r w:rsidRPr="00726B5C">
        <w:t>a</w:t>
      </w:r>
      <w:proofErr w:type="gramEnd"/>
      <w:r w:rsidRPr="00726B5C">
        <w:t xml:space="preserve"> universalização, garantia de padrão de qualidade e equidade, nos termos do plano nacional de educação."(NR)</w:t>
      </w:r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bookmarkStart w:id="4" w:name="art4"/>
      <w:bookmarkEnd w:id="4"/>
      <w:r w:rsidRPr="00726B5C">
        <w:t>Art. 4º O caput do art. 214 da Constituição Federal passa a vigorar com a seguinte redação, acrescido do inciso VI:</w:t>
      </w:r>
    </w:p>
    <w:p w:rsidR="00726B5C" w:rsidRPr="00726B5C" w:rsidRDefault="0013167A" w:rsidP="00726B5C">
      <w:pPr>
        <w:spacing w:beforeAutospacing="1" w:after="100" w:afterAutospacing="1"/>
        <w:rPr>
          <w:color w:val="auto"/>
        </w:rPr>
      </w:pPr>
      <w:hyperlink r:id="rId10" w:anchor="art214." w:history="1">
        <w:r w:rsidR="00726B5C" w:rsidRPr="00726B5C">
          <w:rPr>
            <w:color w:val="0000FF"/>
            <w:u w:val="single"/>
          </w:rPr>
          <w:t xml:space="preserve">"Art. </w:t>
        </w:r>
        <w:proofErr w:type="gramStart"/>
        <w:r w:rsidR="00726B5C" w:rsidRPr="00726B5C">
          <w:rPr>
            <w:color w:val="0000FF"/>
            <w:u w:val="single"/>
          </w:rPr>
          <w:t>214.</w:t>
        </w:r>
        <w:proofErr w:type="gramEnd"/>
      </w:hyperlink>
      <w:r w:rsidR="00726B5C" w:rsidRPr="00726B5C">
        <w:t xml:space="preserve"> A lei estabelecerá o plano nacional de educação, de duração decenal, com o objetivo de articular o sistema nacional de educação em regime de colaboração e definir diretrizes, objetivos, metas e estratégias de implementação para assegurar a manutenção e desenvolvimento do ensino em seus diversos níveis, etapas e modalidades por meio de ações integradas dos poderes públicos das diferentes esferas federativas que conduzam a:</w:t>
      </w:r>
    </w:p>
    <w:p w:rsidR="00726B5C" w:rsidRPr="00726B5C" w:rsidRDefault="00726B5C" w:rsidP="00726B5C">
      <w:pPr>
        <w:spacing w:before="100" w:beforeAutospacing="1" w:after="100" w:afterAutospacing="1"/>
        <w:rPr>
          <w:color w:val="auto"/>
        </w:rPr>
      </w:pPr>
      <w:r w:rsidRPr="00726B5C">
        <w:t>.........................................................................................................</w:t>
      </w:r>
    </w:p>
    <w:p w:rsidR="00726B5C" w:rsidRPr="00726B5C" w:rsidRDefault="0013167A" w:rsidP="00726B5C">
      <w:pPr>
        <w:spacing w:before="100" w:beforeAutospacing="1" w:afterAutospacing="1"/>
        <w:rPr>
          <w:color w:val="auto"/>
        </w:rPr>
      </w:pPr>
      <w:hyperlink r:id="rId11" w:anchor="art214vi" w:history="1">
        <w:r w:rsidR="00726B5C" w:rsidRPr="00726B5C">
          <w:rPr>
            <w:color w:val="0000FF"/>
            <w:u w:val="single"/>
          </w:rPr>
          <w:t>VI -</w:t>
        </w:r>
      </w:hyperlink>
      <w:r w:rsidR="00726B5C" w:rsidRPr="00726B5C">
        <w:t xml:space="preserve"> estabelecimento de meta de aplicação de recursos públicos em educação como proporção do produto interno </w:t>
      </w:r>
      <w:proofErr w:type="gramStart"/>
      <w:r w:rsidR="00726B5C" w:rsidRPr="00726B5C">
        <w:t>bruto.</w:t>
      </w:r>
      <w:proofErr w:type="gramEnd"/>
      <w:r w:rsidR="00726B5C" w:rsidRPr="00726B5C">
        <w:t>"(NR)</w:t>
      </w:r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bookmarkStart w:id="5" w:name="art5"/>
      <w:bookmarkEnd w:id="5"/>
      <w:r w:rsidRPr="00726B5C">
        <w:t>Art. 5º O art. 76 do Ato das Disposições Constitucionais Transitórias passa a vigorar acrescido do seguinte § 3º:</w:t>
      </w:r>
    </w:p>
    <w:p w:rsidR="00726B5C" w:rsidRPr="00726B5C" w:rsidRDefault="0013167A" w:rsidP="00726B5C">
      <w:pPr>
        <w:spacing w:beforeAutospacing="1" w:after="100" w:afterAutospacing="1"/>
        <w:rPr>
          <w:color w:val="auto"/>
        </w:rPr>
      </w:pPr>
      <w:hyperlink r:id="rId12" w:anchor="art76§3adct" w:history="1">
        <w:r w:rsidR="00726B5C" w:rsidRPr="00726B5C">
          <w:rPr>
            <w:color w:val="0000FF"/>
            <w:u w:val="single"/>
          </w:rPr>
          <w:t xml:space="preserve">"Art. </w:t>
        </w:r>
        <w:proofErr w:type="gramStart"/>
        <w:r w:rsidR="00726B5C" w:rsidRPr="00726B5C">
          <w:rPr>
            <w:color w:val="0000FF"/>
            <w:u w:val="single"/>
          </w:rPr>
          <w:t>76.</w:t>
        </w:r>
        <w:proofErr w:type="gramEnd"/>
      </w:hyperlink>
      <w:r w:rsidR="00726B5C" w:rsidRPr="00726B5C">
        <w:t xml:space="preserve"> ..................................................................................</w:t>
      </w:r>
    </w:p>
    <w:p w:rsidR="00726B5C" w:rsidRPr="00726B5C" w:rsidRDefault="00726B5C" w:rsidP="00726B5C">
      <w:pPr>
        <w:spacing w:before="100" w:beforeAutospacing="1" w:after="100" w:afterAutospacing="1"/>
        <w:rPr>
          <w:color w:val="auto"/>
        </w:rPr>
      </w:pPr>
      <w:r w:rsidRPr="00726B5C">
        <w:t>..................................................................................................</w:t>
      </w:r>
    </w:p>
    <w:p w:rsidR="00726B5C" w:rsidRPr="00726B5C" w:rsidRDefault="00726B5C" w:rsidP="00726B5C">
      <w:pPr>
        <w:spacing w:before="100" w:beforeAutospacing="1" w:afterAutospacing="1"/>
        <w:rPr>
          <w:color w:val="auto"/>
        </w:rPr>
      </w:pPr>
      <w:r w:rsidRPr="00726B5C">
        <w:t xml:space="preserve">§ 3º Para efeito do cálculo dos recursos para manutenção e desenvolvimento do ensino de que trata o art. 212 da Constituição, o percentual referido no </w:t>
      </w:r>
      <w:r w:rsidRPr="00726B5C">
        <w:rPr>
          <w:rFonts w:ascii="TimesNewRomanPS-BoldMT" w:hAnsi="TimesNewRomanPS-BoldMT"/>
          <w:b/>
          <w:bCs/>
        </w:rPr>
        <w:t xml:space="preserve">caput </w:t>
      </w:r>
      <w:r w:rsidRPr="00726B5C">
        <w:t xml:space="preserve">deste artigo será de 12,5 % (doze inteiros e cinco décimos por cento) no exercício de 2009, 5% (cinco por cento) no exercício de 2010, e nulo no exercício de </w:t>
      </w:r>
      <w:proofErr w:type="gramStart"/>
      <w:r w:rsidRPr="00726B5C">
        <w:t>2011.</w:t>
      </w:r>
      <w:proofErr w:type="gramEnd"/>
      <w:r w:rsidRPr="00726B5C">
        <w:t>"(NR)</w:t>
      </w:r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bookmarkStart w:id="6" w:name="art6"/>
      <w:bookmarkEnd w:id="6"/>
      <w:r w:rsidRPr="00726B5C">
        <w:t xml:space="preserve">Art. 6º O disposto no </w:t>
      </w:r>
      <w:hyperlink r:id="rId13" w:anchor="art208i." w:history="1">
        <w:r w:rsidRPr="00726B5C">
          <w:rPr>
            <w:color w:val="0000FF"/>
            <w:u w:val="single"/>
          </w:rPr>
          <w:t xml:space="preserve">inciso I do art. 208 da Constituição Federal </w:t>
        </w:r>
      </w:hyperlink>
      <w:r w:rsidRPr="00726B5C">
        <w:t>deverá ser implementado progressivamente, até 2016, nos termos do Plano Nacional de Educação, com apoio técnico e financeiro da União.</w:t>
      </w:r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color w:val="auto"/>
        </w:rPr>
      </w:pPr>
      <w:r w:rsidRPr="00726B5C">
        <w:t>Art. 7º Esta Emenda Constitucional entra em vigor na data da sua publicação.</w:t>
      </w:r>
    </w:p>
    <w:p w:rsidR="00726B5C" w:rsidRPr="00726B5C" w:rsidRDefault="00726B5C" w:rsidP="00726B5C">
      <w:pPr>
        <w:spacing w:before="100" w:beforeAutospacing="1" w:after="100" w:afterAutospacing="1"/>
        <w:ind w:firstLine="525"/>
        <w:rPr>
          <w:rFonts w:ascii="Arial" w:hAnsi="Arial" w:cs="Arial"/>
          <w:color w:val="auto"/>
          <w:sz w:val="20"/>
          <w:szCs w:val="20"/>
        </w:rPr>
      </w:pPr>
      <w:r w:rsidRPr="00726B5C">
        <w:rPr>
          <w:rFonts w:ascii="Arial" w:hAnsi="Arial" w:cs="Arial"/>
          <w:color w:val="3A393B"/>
          <w:sz w:val="20"/>
          <w:szCs w:val="20"/>
        </w:rPr>
        <w:t>Brasília, em 11 de novembro de 2009.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b/>
                <w:bCs/>
                <w:color w:val="auto"/>
                <w:sz w:val="20"/>
              </w:rPr>
              <w:t>Mesa da Câmara dos Deputados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b/>
                <w:bCs/>
                <w:color w:val="auto"/>
                <w:sz w:val="20"/>
              </w:rPr>
              <w:t>Mesa do Senado Federal</w:t>
            </w:r>
          </w:p>
        </w:tc>
      </w:tr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Deputado MICHEL TEMER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Presidente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Senador JOSÉ SARNEY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Presidente</w:t>
            </w:r>
          </w:p>
        </w:tc>
      </w:tr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Deputado MARCO MAIA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1º Vice-Presidente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Senador MARCONI PERILLO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1º Vice-Presidente</w:t>
            </w:r>
          </w:p>
        </w:tc>
      </w:tr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Deputado ANTÔNIO CARLOS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MAGALHÃES NETO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2º Vice-Presidente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26B5C">
              <w:t>Senadora SERYS SLHESSARENKO</w:t>
            </w:r>
            <w:r w:rsidRPr="00726B5C">
              <w:br/>
              <w:t>2º Vice-Presidente</w:t>
            </w:r>
          </w:p>
        </w:tc>
      </w:tr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Deputado RAFAEL GUERRA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1º Secretário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proofErr w:type="gramStart"/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Senador HERÁCLITO FORTES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proofErr w:type="gramEnd"/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1º Secretário</w:t>
            </w:r>
          </w:p>
        </w:tc>
      </w:tr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Deputado INOCÊNCIO OLIVEIRA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2º Secretário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26B5C">
              <w:t>Senador JOÃO VICENTE CLAUDINO</w:t>
            </w:r>
            <w:r w:rsidRPr="00726B5C">
              <w:br/>
              <w:t>2º Secretário</w:t>
            </w:r>
          </w:p>
        </w:tc>
      </w:tr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Deputado Odair Cunha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3º Secretário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Senador MÃO SANTA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3º Secretário</w:t>
            </w:r>
          </w:p>
        </w:tc>
      </w:tr>
      <w:tr w:rsidR="00726B5C" w:rsidRPr="00726B5C" w:rsidTr="00726B5C">
        <w:trPr>
          <w:trHeight w:val="75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Deputado NELSON MARQUEZELLI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4º Secretário</w:t>
            </w:r>
          </w:p>
        </w:tc>
        <w:tc>
          <w:tcPr>
            <w:tcW w:w="2500" w:type="pct"/>
            <w:vAlign w:val="center"/>
            <w:hideMark/>
          </w:tcPr>
          <w:p w:rsidR="00726B5C" w:rsidRPr="00726B5C" w:rsidRDefault="00726B5C" w:rsidP="00726B5C">
            <w:pPr>
              <w:jc w:val="center"/>
              <w:rPr>
                <w:color w:val="auto"/>
              </w:rPr>
            </w:pP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t>Senador CÉSAR BORGES</w:t>
            </w:r>
            <w:r w:rsidRPr="00726B5C">
              <w:rPr>
                <w:rFonts w:ascii="Arial" w:hAnsi="Arial" w:cs="Arial"/>
                <w:color w:val="auto"/>
                <w:sz w:val="20"/>
                <w:szCs w:val="20"/>
              </w:rPr>
              <w:br/>
              <w:t>no exercício da 4ª Secretaria</w:t>
            </w:r>
          </w:p>
        </w:tc>
      </w:tr>
    </w:tbl>
    <w:p w:rsidR="003B06CF" w:rsidRDefault="003B06CF"/>
    <w:sectPr w:rsidR="003B06CF" w:rsidSect="003B0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5C"/>
    <w:rsid w:val="00042B2F"/>
    <w:rsid w:val="0013167A"/>
    <w:rsid w:val="00150B01"/>
    <w:rsid w:val="001B5211"/>
    <w:rsid w:val="00224785"/>
    <w:rsid w:val="00274E2F"/>
    <w:rsid w:val="003B06CF"/>
    <w:rsid w:val="004F5964"/>
    <w:rsid w:val="00641424"/>
    <w:rsid w:val="00716119"/>
    <w:rsid w:val="00726B5C"/>
    <w:rsid w:val="008F232B"/>
    <w:rsid w:val="008F5D2D"/>
    <w:rsid w:val="009E2345"/>
    <w:rsid w:val="00BD4C11"/>
    <w:rsid w:val="00BF609F"/>
    <w:rsid w:val="00C25357"/>
    <w:rsid w:val="00C34EB2"/>
    <w:rsid w:val="00E915CD"/>
    <w:rsid w:val="00F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11"/>
  </w:style>
  <w:style w:type="paragraph" w:styleId="Ttulo1">
    <w:name w:val="heading 1"/>
    <w:basedOn w:val="Normal"/>
    <w:next w:val="Normal"/>
    <w:link w:val="Ttulo1Char"/>
    <w:qFormat/>
    <w:rsid w:val="00BD4C11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4C11"/>
    <w:rPr>
      <w:rFonts w:ascii="Arial" w:hAnsi="Arial" w:cs="Arial"/>
      <w:b/>
      <w:bCs w:val="0"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6B5C"/>
    <w:pPr>
      <w:spacing w:before="100" w:beforeAutospacing="1" w:after="100" w:afterAutospacing="1"/>
    </w:pPr>
    <w:rPr>
      <w:color w:val="auto"/>
    </w:rPr>
  </w:style>
  <w:style w:type="character" w:styleId="Forte">
    <w:name w:val="Strong"/>
    <w:basedOn w:val="Fontepargpadro"/>
    <w:uiPriority w:val="22"/>
    <w:qFormat/>
    <w:rsid w:val="00726B5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6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11"/>
  </w:style>
  <w:style w:type="paragraph" w:styleId="Ttulo1">
    <w:name w:val="heading 1"/>
    <w:basedOn w:val="Normal"/>
    <w:next w:val="Normal"/>
    <w:link w:val="Ttulo1Char"/>
    <w:qFormat/>
    <w:rsid w:val="00BD4C11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4C11"/>
    <w:rPr>
      <w:rFonts w:ascii="Arial" w:hAnsi="Arial" w:cs="Arial"/>
      <w:b/>
      <w:bCs w:val="0"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6B5C"/>
    <w:pPr>
      <w:spacing w:before="100" w:beforeAutospacing="1" w:after="100" w:afterAutospacing="1"/>
    </w:pPr>
    <w:rPr>
      <w:color w:val="auto"/>
    </w:rPr>
  </w:style>
  <w:style w:type="character" w:styleId="Forte">
    <w:name w:val="Strong"/>
    <w:basedOn w:val="Fontepargpadro"/>
    <w:uiPriority w:val="22"/>
    <w:qFormat/>
    <w:rsid w:val="00726B5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&#231;ao.htm" TargetMode="External"/><Relationship Id="rId13" Type="http://schemas.openxmlformats.org/officeDocument/2006/relationships/hyperlink" Target="http://www.planalto.gov.br/ccivil_03/Constituicao/Constitui&#231;a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&#231;ao.htm" TargetMode="External"/><Relationship Id="rId12" Type="http://schemas.openxmlformats.org/officeDocument/2006/relationships/hyperlink" Target="http://www.planalto.gov.br/ccivil_03/Constituicao/Constitui&#231;a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&#231;ao.htm" TargetMode="External"/><Relationship Id="rId11" Type="http://schemas.openxmlformats.org/officeDocument/2006/relationships/hyperlink" Target="http://www.planalto.gov.br/ccivil_03/Constituicao/Constitui&#231;ao.htm" TargetMode="External"/><Relationship Id="rId5" Type="http://schemas.openxmlformats.org/officeDocument/2006/relationships/hyperlink" Target="http://legislacao.planalto.gov.br/legisla/legislacao.nsf/Viw_Identificacao/emc%2059-2009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Constituicao/Constitui&#231;a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&#231;a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fcee</dc:creator>
  <cp:lastModifiedBy>Renan</cp:lastModifiedBy>
  <cp:revision>2</cp:revision>
  <dcterms:created xsi:type="dcterms:W3CDTF">2012-07-24T00:49:00Z</dcterms:created>
  <dcterms:modified xsi:type="dcterms:W3CDTF">2012-07-24T00:49:00Z</dcterms:modified>
</cp:coreProperties>
</file>